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F2" w:rsidRDefault="00B87F0A" w:rsidP="00B87F0A">
      <w:pPr>
        <w:pStyle w:val="tandard"/>
        <w:suppressLineNumbers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</w:t>
      </w:r>
    </w:p>
    <w:p w:rsidR="00B87F0A" w:rsidRDefault="00B87F0A" w:rsidP="005672F2">
      <w:pPr>
        <w:pStyle w:val="tandard"/>
        <w:suppressLineNumbers/>
        <w:jc w:val="center"/>
        <w:rPr>
          <w:b/>
          <w:szCs w:val="24"/>
          <w:lang w:val="sk-SK"/>
        </w:rPr>
      </w:pPr>
      <w:r>
        <w:rPr>
          <w:b/>
          <w:szCs w:val="24"/>
          <w:lang w:val="sk-SK"/>
        </w:rPr>
        <w:t>Vážení občania !</w:t>
      </w:r>
    </w:p>
    <w:p w:rsidR="00B87F0A" w:rsidRDefault="00B87F0A" w:rsidP="00B87F0A">
      <w:pPr>
        <w:pStyle w:val="tandard"/>
        <w:suppressLineNumbers/>
        <w:rPr>
          <w:b/>
          <w:szCs w:val="24"/>
          <w:lang w:val="sk-SK"/>
        </w:rPr>
      </w:pPr>
    </w:p>
    <w:p w:rsidR="00C20DC6" w:rsidRDefault="00B87F0A" w:rsidP="00B87F0A">
      <w:pPr>
        <w:pStyle w:val="tandard"/>
        <w:suppressLineNumbers/>
        <w:tabs>
          <w:tab w:val="left" w:pos="567"/>
        </w:tabs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      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064"/>
        <w:gridCol w:w="1622"/>
      </w:tblGrid>
      <w:tr w:rsidR="00C20DC6" w:rsidRPr="003C6E14" w:rsidTr="00C20DC6">
        <w:trPr>
          <w:jc w:val="center"/>
        </w:trPr>
        <w:tc>
          <w:tcPr>
            <w:tcW w:w="7763" w:type="dxa"/>
            <w:gridSpan w:val="3"/>
          </w:tcPr>
          <w:p w:rsidR="00C20DC6" w:rsidRPr="003C6E14" w:rsidRDefault="00C20DC6" w:rsidP="00090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E14">
              <w:rPr>
                <w:rFonts w:ascii="Times New Roman" w:hAnsi="Times New Roman" w:cs="Times New Roman"/>
                <w:b/>
              </w:rPr>
              <w:t>Rok 202</w:t>
            </w:r>
            <w:r w:rsidR="00872A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20DC6" w:rsidRPr="003C6E14" w:rsidTr="00C20DC6">
        <w:trPr>
          <w:jc w:val="center"/>
        </w:trPr>
        <w:tc>
          <w:tcPr>
            <w:tcW w:w="4077" w:type="dxa"/>
          </w:tcPr>
          <w:p w:rsidR="00C20DC6" w:rsidRPr="003C6E14" w:rsidRDefault="00C20DC6" w:rsidP="00A01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C20DC6" w:rsidRPr="003C6E14" w:rsidRDefault="00C20DC6" w:rsidP="00C20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E14">
              <w:rPr>
                <w:rFonts w:ascii="Times New Roman" w:hAnsi="Times New Roman" w:cs="Times New Roman"/>
                <w:b/>
              </w:rPr>
              <w:t>Okres Lučenec</w:t>
            </w:r>
          </w:p>
        </w:tc>
        <w:tc>
          <w:tcPr>
            <w:tcW w:w="1622" w:type="dxa"/>
          </w:tcPr>
          <w:p w:rsidR="00C20DC6" w:rsidRPr="003C6E14" w:rsidRDefault="00C20DC6" w:rsidP="00C20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E14">
              <w:rPr>
                <w:rFonts w:ascii="Times New Roman" w:hAnsi="Times New Roman" w:cs="Times New Roman"/>
                <w:b/>
              </w:rPr>
              <w:t>Okres Poltár</w:t>
            </w:r>
          </w:p>
        </w:tc>
      </w:tr>
      <w:tr w:rsidR="00385C2A" w:rsidRPr="003C6E14" w:rsidTr="00C20DC6">
        <w:trPr>
          <w:jc w:val="center"/>
        </w:trPr>
        <w:tc>
          <w:tcPr>
            <w:tcW w:w="4077" w:type="dxa"/>
          </w:tcPr>
          <w:p w:rsidR="00385C2A" w:rsidRPr="003C6E14" w:rsidRDefault="00385C2A" w:rsidP="00A01647">
            <w:pPr>
              <w:rPr>
                <w:rFonts w:ascii="Times New Roman" w:hAnsi="Times New Roman" w:cs="Times New Roman"/>
              </w:rPr>
            </w:pPr>
            <w:r w:rsidRPr="003C6E14">
              <w:rPr>
                <w:rFonts w:ascii="Times New Roman" w:hAnsi="Times New Roman" w:cs="Times New Roman"/>
              </w:rPr>
              <w:t>Počet požiarov z dôvodu vypaľovania</w:t>
            </w:r>
          </w:p>
        </w:tc>
        <w:tc>
          <w:tcPr>
            <w:tcW w:w="2064" w:type="dxa"/>
          </w:tcPr>
          <w:p w:rsidR="00385C2A" w:rsidRDefault="00872A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622" w:type="dxa"/>
          </w:tcPr>
          <w:p w:rsidR="00385C2A" w:rsidRDefault="00872A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385C2A" w:rsidRPr="003C6E14" w:rsidTr="00C20DC6">
        <w:trPr>
          <w:jc w:val="center"/>
        </w:trPr>
        <w:tc>
          <w:tcPr>
            <w:tcW w:w="4077" w:type="dxa"/>
          </w:tcPr>
          <w:p w:rsidR="00385C2A" w:rsidRPr="003C6E14" w:rsidRDefault="00385C2A" w:rsidP="00A01647">
            <w:pPr>
              <w:rPr>
                <w:rFonts w:ascii="Times New Roman" w:hAnsi="Times New Roman" w:cs="Times New Roman"/>
              </w:rPr>
            </w:pPr>
            <w:r w:rsidRPr="003C6E14">
              <w:rPr>
                <w:rFonts w:ascii="Times New Roman" w:hAnsi="Times New Roman" w:cs="Times New Roman"/>
              </w:rPr>
              <w:t>Počet lesných požiarov</w:t>
            </w:r>
          </w:p>
        </w:tc>
        <w:tc>
          <w:tcPr>
            <w:tcW w:w="2064" w:type="dxa"/>
          </w:tcPr>
          <w:p w:rsidR="00385C2A" w:rsidRDefault="00872A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2" w:type="dxa"/>
          </w:tcPr>
          <w:p w:rsidR="00385C2A" w:rsidRDefault="00872A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</w:tr>
      <w:tr w:rsidR="00385C2A" w:rsidRPr="003C6E14" w:rsidTr="00C20DC6">
        <w:trPr>
          <w:jc w:val="center"/>
        </w:trPr>
        <w:tc>
          <w:tcPr>
            <w:tcW w:w="4077" w:type="dxa"/>
          </w:tcPr>
          <w:p w:rsidR="00385C2A" w:rsidRPr="003C6E14" w:rsidRDefault="00385C2A" w:rsidP="00A01647">
            <w:pPr>
              <w:rPr>
                <w:rFonts w:ascii="Times New Roman" w:hAnsi="Times New Roman" w:cs="Times New Roman"/>
              </w:rPr>
            </w:pPr>
            <w:r w:rsidRPr="003C6E14">
              <w:rPr>
                <w:rFonts w:ascii="Times New Roman" w:hAnsi="Times New Roman" w:cs="Times New Roman"/>
              </w:rPr>
              <w:t>Počet usmrtených</w:t>
            </w:r>
          </w:p>
        </w:tc>
        <w:tc>
          <w:tcPr>
            <w:tcW w:w="2064" w:type="dxa"/>
          </w:tcPr>
          <w:p w:rsidR="00385C2A" w:rsidRDefault="00385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2" w:type="dxa"/>
          </w:tcPr>
          <w:p w:rsidR="00385C2A" w:rsidRDefault="00385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C2A" w:rsidRPr="003C6E14" w:rsidTr="00C20DC6">
        <w:trPr>
          <w:jc w:val="center"/>
        </w:trPr>
        <w:tc>
          <w:tcPr>
            <w:tcW w:w="4077" w:type="dxa"/>
          </w:tcPr>
          <w:p w:rsidR="00385C2A" w:rsidRPr="003C6E14" w:rsidRDefault="00385C2A" w:rsidP="00A01647">
            <w:pPr>
              <w:rPr>
                <w:rFonts w:ascii="Times New Roman" w:hAnsi="Times New Roman" w:cs="Times New Roman"/>
              </w:rPr>
            </w:pPr>
            <w:r w:rsidRPr="003C6E14">
              <w:rPr>
                <w:rFonts w:ascii="Times New Roman" w:hAnsi="Times New Roman" w:cs="Times New Roman"/>
              </w:rPr>
              <w:t>Počet zranených</w:t>
            </w:r>
          </w:p>
        </w:tc>
        <w:tc>
          <w:tcPr>
            <w:tcW w:w="2064" w:type="dxa"/>
          </w:tcPr>
          <w:p w:rsidR="00385C2A" w:rsidRDefault="00385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2" w:type="dxa"/>
          </w:tcPr>
          <w:p w:rsidR="00385C2A" w:rsidRDefault="00385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20DC6" w:rsidRDefault="00C20DC6" w:rsidP="00B87F0A">
      <w:pPr>
        <w:pStyle w:val="tandard"/>
        <w:suppressLineNumbers/>
        <w:tabs>
          <w:tab w:val="left" w:pos="567"/>
        </w:tabs>
        <w:jc w:val="both"/>
        <w:rPr>
          <w:szCs w:val="24"/>
          <w:lang w:val="sk-SK"/>
        </w:rPr>
      </w:pPr>
    </w:p>
    <w:p w:rsidR="000E69D7" w:rsidRDefault="00B87F0A" w:rsidP="00B87F0A">
      <w:pPr>
        <w:pStyle w:val="tandard"/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k-SK"/>
        </w:rPr>
        <w:t xml:space="preserve"> </w:t>
      </w:r>
      <w:r w:rsidR="000E69D7">
        <w:rPr>
          <w:szCs w:val="24"/>
          <w:lang w:val="sk-SK"/>
        </w:rPr>
        <w:tab/>
      </w:r>
      <w:r>
        <w:rPr>
          <w:szCs w:val="24"/>
          <w:lang w:val="sl-SI"/>
        </w:rPr>
        <w:t xml:space="preserve">Vypaľovaním porastov bylín, kríkov a stromov porušuje fyzická osoba § 14, právnická osoba a fyzická osoba – podnikateľ § 8 zákona NR SR  č. 314/2001 Z. z. o ochrane pred požiarmi v znení neskorších predpisov. </w:t>
      </w:r>
    </w:p>
    <w:p w:rsidR="000E69D7" w:rsidRDefault="000E69D7" w:rsidP="00B87F0A">
      <w:pPr>
        <w:pStyle w:val="tandard"/>
        <w:suppressLineNumbers/>
        <w:tabs>
          <w:tab w:val="left" w:pos="567"/>
        </w:tabs>
        <w:jc w:val="both"/>
        <w:rPr>
          <w:lang w:val="sl-SI"/>
        </w:rPr>
      </w:pPr>
      <w:r>
        <w:rPr>
          <w:szCs w:val="24"/>
          <w:lang w:val="sl-SI"/>
        </w:rPr>
        <w:tab/>
      </w:r>
      <w:r w:rsidR="00B87F0A">
        <w:rPr>
          <w:szCs w:val="24"/>
          <w:lang w:val="sl-SI"/>
        </w:rPr>
        <w:t>Za porušenie predmetných ustanovení zákona o ochrane pred požiarmi môže byť fyzickej osobe podľa § 62 v blokovom konaní uložená pokuta do 100</w:t>
      </w:r>
      <w:r w:rsidR="00AB071D">
        <w:rPr>
          <w:szCs w:val="24"/>
          <w:lang w:val="sl-SI"/>
        </w:rPr>
        <w:t xml:space="preserve"> </w:t>
      </w:r>
      <w:r w:rsidR="00B87F0A">
        <w:rPr>
          <w:szCs w:val="24"/>
          <w:lang w:val="sl-SI"/>
        </w:rPr>
        <w:t xml:space="preserve">€ a podľa § 61 pri prejednaní priestupku uložená  pokuta do výšky </w:t>
      </w:r>
      <w:r w:rsidR="00B87F0A">
        <w:rPr>
          <w:lang w:val="sl-SI"/>
        </w:rPr>
        <w:t>331 €</w:t>
      </w:r>
      <w:r w:rsidR="00B87F0A">
        <w:rPr>
          <w:szCs w:val="24"/>
          <w:lang w:val="sl-SI"/>
        </w:rPr>
        <w:t xml:space="preserve">.  Právnickej osobe a fyzickej osobe  - podnikateľovi za porušenie predmetných ustanovení zákona o ochrane pred požiarmi  môže byť podľa § 59 uložená pokuta do výšky  </w:t>
      </w:r>
      <w:r w:rsidR="00B87F0A">
        <w:rPr>
          <w:lang w:val="sl-SI"/>
        </w:rPr>
        <w:t xml:space="preserve">16 596 €.  </w:t>
      </w:r>
    </w:p>
    <w:p w:rsidR="00B87F0A" w:rsidRDefault="000E69D7" w:rsidP="00B87F0A">
      <w:pPr>
        <w:pStyle w:val="tandard"/>
        <w:suppressLineNumbers/>
        <w:tabs>
          <w:tab w:val="left" w:pos="567"/>
        </w:tabs>
        <w:jc w:val="both"/>
        <w:rPr>
          <w:lang w:val="sl-SI"/>
        </w:rPr>
      </w:pPr>
      <w:r>
        <w:rPr>
          <w:lang w:val="sl-SI"/>
        </w:rPr>
        <w:tab/>
      </w:r>
      <w:r w:rsidR="00B87F0A">
        <w:rPr>
          <w:lang w:val="sl-SI"/>
        </w:rPr>
        <w:t xml:space="preserve">Upozorňujeme občanov, že v čase zvýšeného nebezpečenstva vzniku požiarov, počas suchého a teplého počasia budú príslušníci Okresného riaditeľstva Hasičského a záchranného zboru a príslušníci Okresného riaditeľstva Policajného zboru vykonávať hliadkovú činnosť  zameranú na odhalenie prípadov vypaľovania porastov trávy a kríkov.  </w:t>
      </w:r>
    </w:p>
    <w:p w:rsidR="003C6E14" w:rsidRDefault="003C6E14" w:rsidP="00B87F0A">
      <w:pPr>
        <w:pStyle w:val="tandard"/>
        <w:suppressLineNumbers/>
        <w:tabs>
          <w:tab w:val="left" w:pos="567"/>
        </w:tabs>
        <w:jc w:val="both"/>
        <w:rPr>
          <w:lang w:val="sl-SI"/>
        </w:rPr>
      </w:pPr>
    </w:p>
    <w:p w:rsidR="00B87F0A" w:rsidRPr="000E69D7" w:rsidRDefault="00B87F0A" w:rsidP="00B87F0A">
      <w:pPr>
        <w:pStyle w:val="tandard"/>
        <w:suppressLineNumbers/>
        <w:tabs>
          <w:tab w:val="left" w:pos="567"/>
        </w:tabs>
        <w:jc w:val="both"/>
        <w:rPr>
          <w:b/>
          <w:u w:val="single"/>
          <w:lang w:val="sl-SI"/>
        </w:rPr>
      </w:pPr>
      <w:r>
        <w:rPr>
          <w:lang w:val="sl-SI"/>
        </w:rPr>
        <w:t xml:space="preserve">Zákon o lesoch o ochrane pred lesnými požiarmi </w:t>
      </w:r>
      <w:r w:rsidRPr="000E69D7">
        <w:rPr>
          <w:b/>
          <w:u w:val="single"/>
          <w:lang w:val="sl-SI"/>
        </w:rPr>
        <w:t>zakazuje:</w:t>
      </w:r>
    </w:p>
    <w:p w:rsidR="00B87F0A" w:rsidRDefault="00B87F0A" w:rsidP="00B87F0A">
      <w:pPr>
        <w:pStyle w:val="tandard"/>
        <w:numPr>
          <w:ilvl w:val="0"/>
          <w:numId w:val="2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Zakladať alebo udržiavať otvorený oheň  na lesných pozemkoch alebo v ich ochrannom pásme – 50m od hranice lesných pozemkov mimo vyznačených miest,</w:t>
      </w:r>
    </w:p>
    <w:p w:rsidR="00B87F0A" w:rsidRDefault="00B87F0A" w:rsidP="00B87F0A">
      <w:pPr>
        <w:pStyle w:val="tandard"/>
        <w:numPr>
          <w:ilvl w:val="0"/>
          <w:numId w:val="2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Fajčiť alebo odhadzovať horiace alebo tlejúce predmety. </w:t>
      </w:r>
    </w:p>
    <w:p w:rsidR="00B87F0A" w:rsidRDefault="00B87F0A" w:rsidP="00B87F0A">
      <w:pPr>
        <w:pStyle w:val="tandard"/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Oheň zakladať iba na vyznačených miestach a pri   zakladaní ohňa je  potrebné dodržiavať základné pravidlá požiarnej  bezpečnosti:</w:t>
      </w:r>
    </w:p>
    <w:p w:rsidR="00B87F0A" w:rsidRDefault="00B87F0A" w:rsidP="00B87F0A">
      <w:pPr>
        <w:pStyle w:val="tandard"/>
        <w:numPr>
          <w:ilvl w:val="0"/>
          <w:numId w:val="3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Nezakladať oheň počas vetra,</w:t>
      </w:r>
    </w:p>
    <w:p w:rsidR="00B87F0A" w:rsidRDefault="00B87F0A" w:rsidP="00B87F0A">
      <w:pPr>
        <w:pStyle w:val="tandard"/>
        <w:numPr>
          <w:ilvl w:val="0"/>
          <w:numId w:val="3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Nezakladať oheň použitím horľavých kvapalín,</w:t>
      </w:r>
    </w:p>
    <w:p w:rsidR="00B87F0A" w:rsidRDefault="00B87F0A" w:rsidP="00B87F0A">
      <w:pPr>
        <w:pStyle w:val="tandard"/>
        <w:numPr>
          <w:ilvl w:val="0"/>
          <w:numId w:val="3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Neponechávať oheň bez dozoru,</w:t>
      </w:r>
    </w:p>
    <w:p w:rsidR="00B87F0A" w:rsidRDefault="00B87F0A" w:rsidP="00B87F0A">
      <w:pPr>
        <w:pStyle w:val="tandard"/>
        <w:numPr>
          <w:ilvl w:val="0"/>
          <w:numId w:val="3"/>
        </w:numPr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>Ohnisko pred opustením dôkladne uhasiť a presvedčiť sa, že popol neobsahuje žeravé zvyšky po spaľovaní.</w:t>
      </w:r>
    </w:p>
    <w:p w:rsidR="000E69D7" w:rsidRDefault="00B87F0A" w:rsidP="00C20DC6">
      <w:pPr>
        <w:pStyle w:val="tandard"/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       </w:t>
      </w:r>
    </w:p>
    <w:p w:rsidR="00B87F0A" w:rsidRPr="00C20DC6" w:rsidRDefault="000E69D7" w:rsidP="00C20DC6">
      <w:pPr>
        <w:pStyle w:val="tandard"/>
        <w:suppressLineNumbers/>
        <w:tabs>
          <w:tab w:val="left" w:pos="567"/>
        </w:tabs>
        <w:jc w:val="both"/>
        <w:rPr>
          <w:szCs w:val="24"/>
          <w:lang w:val="sl-SI"/>
        </w:rPr>
      </w:pPr>
      <w:r>
        <w:rPr>
          <w:szCs w:val="24"/>
          <w:lang w:val="sl-SI"/>
        </w:rPr>
        <w:tab/>
      </w:r>
      <w:r w:rsidR="00B87F0A">
        <w:rPr>
          <w:szCs w:val="24"/>
          <w:lang w:val="sl-SI"/>
        </w:rPr>
        <w:t>Veríme, že v spolupráci so všetkými vlastníkmi, správcami   a užívateľmi  lesných pozemkov, v úzkej súčinnosti so spoločenskými a záujmovými organizáciami, ktoré vykonávajú svoje aktivity v prírode a lese, ale aj s Vašou podporou   sa nám podarí uchrániť prírodu pred zbytočnými stratami. Len spoločným úsilím, opatrnosťou a ostražitosťou prispejeme k zníženiu počtu p</w:t>
      </w:r>
      <w:r w:rsidR="00C20DC6">
        <w:rPr>
          <w:szCs w:val="24"/>
          <w:lang w:val="sl-SI"/>
        </w:rPr>
        <w:t>ožiarov v tomto jarnom  období.</w:t>
      </w:r>
      <w:r w:rsidR="00B87F0A">
        <w:rPr>
          <w:lang w:val="sk-SK"/>
        </w:rPr>
        <w:t xml:space="preserve">     </w:t>
      </w:r>
    </w:p>
    <w:p w:rsidR="00B87F0A" w:rsidRDefault="00B87F0A" w:rsidP="00B87F0A">
      <w:pPr>
        <w:pStyle w:val="tandard"/>
        <w:suppressLineNumbers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            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B87F0A" w:rsidRDefault="00B87F0A" w:rsidP="00B87F0A">
      <w:pPr>
        <w:pStyle w:val="tandard"/>
        <w:suppressLineNumbers/>
        <w:tabs>
          <w:tab w:val="left" w:pos="567"/>
        </w:tabs>
        <w:jc w:val="both"/>
        <w:rPr>
          <w:szCs w:val="24"/>
          <w:lang w:val="sk-SK"/>
        </w:rPr>
      </w:pPr>
    </w:p>
    <w:p w:rsidR="00B87F0A" w:rsidRPr="00E93CD8" w:rsidRDefault="00B87F0A" w:rsidP="00C20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D8">
        <w:rPr>
          <w:rFonts w:ascii="Times New Roman" w:hAnsi="Times New Roman" w:cs="Times New Roman"/>
          <w:sz w:val="24"/>
          <w:szCs w:val="24"/>
        </w:rPr>
        <w:t xml:space="preserve">Vybavuje: </w:t>
      </w:r>
      <w:r w:rsidR="00AB071D">
        <w:rPr>
          <w:rFonts w:ascii="Times New Roman" w:hAnsi="Times New Roman" w:cs="Times New Roman"/>
          <w:sz w:val="24"/>
          <w:szCs w:val="24"/>
        </w:rPr>
        <w:t>pplk</w:t>
      </w:r>
      <w:r w:rsidR="00E93CD8" w:rsidRPr="00E93CD8">
        <w:rPr>
          <w:rFonts w:ascii="Times New Roman" w:hAnsi="Times New Roman" w:cs="Times New Roman"/>
          <w:sz w:val="24"/>
          <w:szCs w:val="24"/>
        </w:rPr>
        <w:t>. Ing. Peter Juríček</w:t>
      </w:r>
      <w:r w:rsidRPr="00E93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0A" w:rsidRPr="00E93CD8" w:rsidRDefault="00B87F0A" w:rsidP="00C20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CD8">
        <w:rPr>
          <w:rFonts w:ascii="Times New Roman" w:hAnsi="Times New Roman" w:cs="Times New Roman"/>
          <w:sz w:val="24"/>
          <w:szCs w:val="24"/>
        </w:rPr>
        <w:t xml:space="preserve">                 tel.:  047/561 6260</w:t>
      </w:r>
    </w:p>
    <w:p w:rsidR="00C312C5" w:rsidRPr="00C20DC6" w:rsidRDefault="008A7A40" w:rsidP="00C20DC6">
      <w:pPr>
        <w:pStyle w:val="Zkladntext"/>
        <w:spacing w:line="360" w:lineRule="auto"/>
        <w:rPr>
          <w:szCs w:val="24"/>
        </w:rPr>
      </w:pPr>
      <w:r w:rsidRPr="004B3A5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55FC" wp14:editId="5F2287FA">
                <wp:simplePos x="0" y="0"/>
                <wp:positionH relativeFrom="column">
                  <wp:posOffset>-29210</wp:posOffset>
                </wp:positionH>
                <wp:positionV relativeFrom="paragraph">
                  <wp:posOffset>1147445</wp:posOffset>
                </wp:positionV>
                <wp:extent cx="2374265" cy="990600"/>
                <wp:effectExtent l="0" t="0" r="0" b="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A40" w:rsidRPr="004B3A54" w:rsidRDefault="008A7A40" w:rsidP="008A7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2.3pt;margin-top:90.35pt;width:186.95pt;height:7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" filled="f" stroked="f">
                <v:textbox>
                  <w:txbxContent>
                    <w:p w:rsidR="008A7A40" w:rsidRPr="004B3A54" w:rsidRDefault="008A7A40" w:rsidP="008A7A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F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75D15" wp14:editId="5D4AD19C">
                <wp:simplePos x="0" y="0"/>
                <wp:positionH relativeFrom="column">
                  <wp:posOffset>3760470</wp:posOffset>
                </wp:positionH>
                <wp:positionV relativeFrom="paragraph">
                  <wp:posOffset>387985</wp:posOffset>
                </wp:positionV>
                <wp:extent cx="2324100" cy="140398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A40" w:rsidRPr="00E57FB4" w:rsidRDefault="008A7A40" w:rsidP="008A7A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1pt;margin-top:30.55pt;width:18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" filled="f" stroked="f">
                <v:textbox style="mso-fit-shape-to-text:t">
                  <w:txbxContent>
                    <w:p w:rsidR="008A7A40" w:rsidRPr="00E57FB4" w:rsidRDefault="008A7A40" w:rsidP="008A7A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12C5" w:rsidRPr="00C20DC6" w:rsidSect="001E3CA4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40" w:rsidRDefault="003F2B40">
      <w:pPr>
        <w:spacing w:after="0" w:line="240" w:lineRule="auto"/>
      </w:pPr>
      <w:r>
        <w:separator/>
      </w:r>
    </w:p>
  </w:endnote>
  <w:endnote w:type="continuationSeparator" w:id="0">
    <w:p w:rsidR="003F2B40" w:rsidRDefault="003F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24"/>
      <w:tblW w:w="967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1800"/>
      <w:gridCol w:w="2021"/>
      <w:gridCol w:w="2185"/>
      <w:gridCol w:w="1872"/>
    </w:tblGrid>
    <w:tr w:rsidR="00F6096E" w:rsidRPr="008D0977" w:rsidTr="00F6096E">
      <w:trPr>
        <w:trHeight w:val="540"/>
      </w:trPr>
      <w:tc>
        <w:tcPr>
          <w:tcW w:w="1800" w:type="dxa"/>
        </w:tcPr>
        <w:p w:rsidR="00F6096E" w:rsidRPr="008D0977" w:rsidRDefault="008A7A40" w:rsidP="008D0977">
          <w:pPr>
            <w:spacing w:before="40" w:after="0" w:line="240" w:lineRule="auto"/>
            <w:jc w:val="both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8D0977">
            <w:rPr>
              <w:rFonts w:ascii="Times New Roman" w:hAnsi="Times New Roman" w:cs="Times New Roman"/>
              <w:i/>
              <w:sz w:val="16"/>
              <w:szCs w:val="16"/>
            </w:rPr>
            <w:t>Telefón</w:t>
          </w:r>
        </w:p>
        <w:p w:rsidR="00F6096E" w:rsidRDefault="008A7A40" w:rsidP="008D0977">
          <w:pPr>
            <w:spacing w:before="40" w:after="0" w:line="240" w:lineRule="auto"/>
            <w:jc w:val="both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8D0977">
            <w:rPr>
              <w:rFonts w:ascii="Times New Roman" w:hAnsi="Times New Roman" w:cs="Times New Roman"/>
              <w:i/>
              <w:sz w:val="16"/>
              <w:szCs w:val="16"/>
            </w:rPr>
            <w:t xml:space="preserve">++421/47 </w:t>
          </w:r>
          <w:r>
            <w:rPr>
              <w:rFonts w:ascii="Times New Roman" w:hAnsi="Times New Roman" w:cs="Times New Roman"/>
              <w:i/>
              <w:sz w:val="16"/>
              <w:szCs w:val="16"/>
            </w:rPr>
            <w:t>561 62 61</w:t>
          </w:r>
        </w:p>
        <w:p w:rsidR="00F6096E" w:rsidRPr="008D0977" w:rsidRDefault="003F2B40" w:rsidP="008D0977">
          <w:pPr>
            <w:spacing w:before="40" w:after="0" w:line="240" w:lineRule="auto"/>
            <w:jc w:val="both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  <w:tc>
        <w:tcPr>
          <w:tcW w:w="1800" w:type="dxa"/>
        </w:tcPr>
        <w:p w:rsidR="00F6096E" w:rsidRPr="008D0977" w:rsidRDefault="008A7A40" w:rsidP="008D0977">
          <w:pPr>
            <w:spacing w:before="40" w:after="0" w:line="240" w:lineRule="auto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8D0977">
            <w:rPr>
              <w:rFonts w:ascii="Times New Roman" w:hAnsi="Times New Roman" w:cs="Times New Roman"/>
              <w:i/>
              <w:sz w:val="16"/>
              <w:szCs w:val="16"/>
            </w:rPr>
            <w:t>Fax</w:t>
          </w:r>
        </w:p>
        <w:p w:rsidR="00F6096E" w:rsidRPr="008D0977" w:rsidRDefault="008A7A40" w:rsidP="008D0977">
          <w:pPr>
            <w:spacing w:before="40" w:after="0" w:line="240" w:lineRule="auto"/>
            <w:jc w:val="both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8D0977">
            <w:rPr>
              <w:rFonts w:ascii="Times New Roman" w:hAnsi="Times New Roman" w:cs="Times New Roman"/>
              <w:i/>
              <w:sz w:val="16"/>
              <w:szCs w:val="16"/>
            </w:rPr>
            <w:t>++421/47 561 62 59</w:t>
          </w:r>
        </w:p>
      </w:tc>
      <w:tc>
        <w:tcPr>
          <w:tcW w:w="2021" w:type="dxa"/>
        </w:tcPr>
        <w:p w:rsidR="00F6096E" w:rsidRPr="008D0977" w:rsidRDefault="008A7A40" w:rsidP="008D0977">
          <w:pPr>
            <w:spacing w:before="40" w:after="0" w:line="240" w:lineRule="auto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8D0977">
            <w:rPr>
              <w:rFonts w:ascii="Times New Roman" w:hAnsi="Times New Roman" w:cs="Times New Roman"/>
              <w:i/>
              <w:sz w:val="16"/>
              <w:szCs w:val="16"/>
            </w:rPr>
            <w:t>E-mail</w:t>
          </w:r>
        </w:p>
        <w:p w:rsidR="00F6096E" w:rsidRPr="008D0977" w:rsidRDefault="003C6E14" w:rsidP="003C6E14">
          <w:pPr>
            <w:spacing w:before="40" w:after="0" w:line="240" w:lineRule="auto"/>
            <w:jc w:val="both"/>
            <w:rPr>
              <w:rFonts w:ascii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sz w:val="16"/>
              <w:szCs w:val="16"/>
            </w:rPr>
            <w:t>peter.juricek@minv.sk</w:t>
          </w:r>
        </w:p>
      </w:tc>
      <w:tc>
        <w:tcPr>
          <w:tcW w:w="2185" w:type="dxa"/>
        </w:tcPr>
        <w:p w:rsidR="00F6096E" w:rsidRPr="008D0977" w:rsidRDefault="008A7A40" w:rsidP="008D0977">
          <w:pPr>
            <w:spacing w:before="40" w:after="0" w:line="240" w:lineRule="auto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8D0977">
            <w:rPr>
              <w:rFonts w:ascii="Times New Roman" w:hAnsi="Times New Roman" w:cs="Times New Roman"/>
              <w:i/>
              <w:sz w:val="16"/>
              <w:szCs w:val="16"/>
            </w:rPr>
            <w:t>Internet</w:t>
          </w:r>
        </w:p>
        <w:p w:rsidR="00F6096E" w:rsidRPr="008D0977" w:rsidRDefault="003F2B40" w:rsidP="008D0977">
          <w:pPr>
            <w:spacing w:before="40" w:after="0" w:line="240" w:lineRule="auto"/>
            <w:jc w:val="both"/>
            <w:rPr>
              <w:rFonts w:ascii="Times New Roman" w:hAnsi="Times New Roman" w:cs="Times New Roman"/>
              <w:i/>
              <w:sz w:val="16"/>
              <w:szCs w:val="16"/>
            </w:rPr>
          </w:pPr>
          <w:hyperlink r:id="rId1" w:history="1">
            <w:r w:rsidR="008A7A40" w:rsidRPr="008D0977">
              <w:rPr>
                <w:rStyle w:val="Hypertextovprepojenie"/>
                <w:rFonts w:ascii="Times New Roman" w:hAnsi="Times New Roman" w:cs="Times New Roman"/>
                <w:i/>
                <w:sz w:val="16"/>
                <w:szCs w:val="16"/>
              </w:rPr>
              <w:t>www.minv.sk</w:t>
            </w:r>
          </w:hyperlink>
          <w:r w:rsidR="008A7A40" w:rsidRPr="008D0977">
            <w:rPr>
              <w:rFonts w:ascii="Times New Roman" w:hAnsi="Times New Roman" w:cs="Times New Roman"/>
              <w:i/>
              <w:sz w:val="16"/>
              <w:szCs w:val="16"/>
            </w:rPr>
            <w:t xml:space="preserve"> </w:t>
          </w:r>
        </w:p>
      </w:tc>
      <w:tc>
        <w:tcPr>
          <w:tcW w:w="1872" w:type="dxa"/>
        </w:tcPr>
        <w:p w:rsidR="00F6096E" w:rsidRPr="008D0977" w:rsidRDefault="008A7A40" w:rsidP="008D0977">
          <w:pPr>
            <w:spacing w:before="40" w:after="0" w:line="240" w:lineRule="auto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8D0977">
            <w:rPr>
              <w:rFonts w:ascii="Times New Roman" w:hAnsi="Times New Roman" w:cs="Times New Roman"/>
              <w:i/>
              <w:sz w:val="16"/>
              <w:szCs w:val="16"/>
            </w:rPr>
            <w:t>IČO</w:t>
          </w:r>
        </w:p>
        <w:p w:rsidR="00F6096E" w:rsidRPr="008D0977" w:rsidRDefault="008A7A40" w:rsidP="008D0977">
          <w:pPr>
            <w:spacing w:before="40" w:after="0" w:line="240" w:lineRule="auto"/>
            <w:jc w:val="both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8D0977">
            <w:rPr>
              <w:rFonts w:ascii="Times New Roman" w:hAnsi="Times New Roman" w:cs="Times New Roman"/>
              <w:i/>
              <w:sz w:val="16"/>
              <w:szCs w:val="16"/>
            </w:rPr>
            <w:t>00151866</w:t>
          </w:r>
        </w:p>
      </w:tc>
    </w:tr>
  </w:tbl>
  <w:p w:rsidR="00F6096E" w:rsidRDefault="003F2B40" w:rsidP="00390A2B">
    <w:pPr>
      <w:pStyle w:val="Pta"/>
    </w:pPr>
  </w:p>
  <w:p w:rsidR="00F6096E" w:rsidRDefault="003F2B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40" w:rsidRDefault="003F2B40">
      <w:pPr>
        <w:spacing w:after="0" w:line="240" w:lineRule="auto"/>
      </w:pPr>
      <w:r>
        <w:separator/>
      </w:r>
    </w:p>
  </w:footnote>
  <w:footnote w:type="continuationSeparator" w:id="0">
    <w:p w:rsidR="003F2B40" w:rsidRDefault="003F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6E" w:rsidRDefault="00A72B59" w:rsidP="00A72B59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A72B59">
      <w:rPr>
        <w:rFonts w:ascii="Times New Roman" w:hAnsi="Times New Roman" w:cs="Times New Roman"/>
        <w:b/>
        <w:sz w:val="32"/>
        <w:szCs w:val="32"/>
      </w:rPr>
      <w:t>MINISTERSTVO   VNÚTRA SLOVENSKEJ REPUBLIKY</w:t>
    </w:r>
  </w:p>
  <w:p w:rsidR="00A72B59" w:rsidRDefault="00A72B59" w:rsidP="00A72B59">
    <w:pPr>
      <w:pStyle w:val="Hlavika"/>
      <w:jc w:val="center"/>
      <w:rPr>
        <w:rFonts w:ascii="Times New Roman" w:hAnsi="Times New Roman" w:cs="Times New Roman"/>
        <w:sz w:val="28"/>
        <w:szCs w:val="28"/>
      </w:rPr>
    </w:pPr>
    <w:r w:rsidRPr="00A72B59">
      <w:rPr>
        <w:rFonts w:ascii="Times New Roman" w:hAnsi="Times New Roman" w:cs="Times New Roman"/>
        <w:sz w:val="28"/>
        <w:szCs w:val="28"/>
      </w:rPr>
      <w:t xml:space="preserve">OKRESNÉ </w:t>
    </w:r>
    <w:r>
      <w:rPr>
        <w:rFonts w:ascii="Times New Roman" w:hAnsi="Times New Roman" w:cs="Times New Roman"/>
        <w:sz w:val="28"/>
        <w:szCs w:val="28"/>
      </w:rPr>
      <w:t xml:space="preserve"> RIADITEĽSTVO HASIČSKÉHO A ZÁCHRANNÉHO ZBORU</w:t>
    </w:r>
  </w:p>
  <w:p w:rsidR="00A72B59" w:rsidRDefault="00A72B59" w:rsidP="00A72B59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V</w:t>
    </w:r>
    <w:r w:rsidR="00C43336">
      <w:rPr>
        <w:rFonts w:ascii="Times New Roman" w:hAnsi="Times New Roman" w:cs="Times New Roman"/>
        <w:sz w:val="28"/>
        <w:szCs w:val="28"/>
      </w:rPr>
      <w:t> </w:t>
    </w:r>
    <w:r>
      <w:rPr>
        <w:rFonts w:ascii="Times New Roman" w:hAnsi="Times New Roman" w:cs="Times New Roman"/>
        <w:sz w:val="28"/>
        <w:szCs w:val="28"/>
      </w:rPr>
      <w:t>LUČENCI</w:t>
    </w:r>
  </w:p>
  <w:p w:rsidR="00EE55B9" w:rsidRPr="005270AC" w:rsidRDefault="00EE55B9" w:rsidP="00EE55B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5270AC">
      <w:rPr>
        <w:rFonts w:ascii="Times New Roman" w:eastAsia="Times New Roman" w:hAnsi="Times New Roman" w:cs="Times New Roman"/>
        <w:spacing w:val="-1"/>
        <w:sz w:val="24"/>
        <w:szCs w:val="20"/>
        <w:lang w:eastAsia="cs-CZ"/>
      </w:rPr>
      <w:t>Novomeského 3, 984 03 Lučenec</w:t>
    </w:r>
  </w:p>
  <w:p w:rsidR="00AE1BEA" w:rsidRPr="00AE1BEA" w:rsidRDefault="003F2B40" w:rsidP="00A72B59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6F9E"/>
    <w:multiLevelType w:val="hybridMultilevel"/>
    <w:tmpl w:val="A378D3DE"/>
    <w:lvl w:ilvl="0" w:tplc="A148C3E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D154F4"/>
    <w:multiLevelType w:val="hybridMultilevel"/>
    <w:tmpl w:val="D3DAF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65E37"/>
    <w:multiLevelType w:val="hybridMultilevel"/>
    <w:tmpl w:val="6E0E8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0"/>
    <w:rsid w:val="00032AB8"/>
    <w:rsid w:val="00056C15"/>
    <w:rsid w:val="0009032D"/>
    <w:rsid w:val="00091CFC"/>
    <w:rsid w:val="000C06E0"/>
    <w:rsid w:val="000D5119"/>
    <w:rsid w:val="000E69D7"/>
    <w:rsid w:val="00104632"/>
    <w:rsid w:val="001117F3"/>
    <w:rsid w:val="00197E4E"/>
    <w:rsid w:val="001F1505"/>
    <w:rsid w:val="002514EA"/>
    <w:rsid w:val="002A3E80"/>
    <w:rsid w:val="002C131B"/>
    <w:rsid w:val="002C6159"/>
    <w:rsid w:val="002F1854"/>
    <w:rsid w:val="00347BDB"/>
    <w:rsid w:val="00385C2A"/>
    <w:rsid w:val="00397169"/>
    <w:rsid w:val="003C221B"/>
    <w:rsid w:val="003C6E14"/>
    <w:rsid w:val="003F2B40"/>
    <w:rsid w:val="00473A71"/>
    <w:rsid w:val="0048061C"/>
    <w:rsid w:val="00481AAC"/>
    <w:rsid w:val="004E0156"/>
    <w:rsid w:val="005018A2"/>
    <w:rsid w:val="00504597"/>
    <w:rsid w:val="00520B09"/>
    <w:rsid w:val="005466B3"/>
    <w:rsid w:val="00552B8D"/>
    <w:rsid w:val="005672F2"/>
    <w:rsid w:val="0066204A"/>
    <w:rsid w:val="00671214"/>
    <w:rsid w:val="00696E66"/>
    <w:rsid w:val="006C4B33"/>
    <w:rsid w:val="006D3AE8"/>
    <w:rsid w:val="00742010"/>
    <w:rsid w:val="00755F6F"/>
    <w:rsid w:val="007A341B"/>
    <w:rsid w:val="00802E9A"/>
    <w:rsid w:val="00812BB1"/>
    <w:rsid w:val="00825113"/>
    <w:rsid w:val="0084274A"/>
    <w:rsid w:val="00870E96"/>
    <w:rsid w:val="00872A7D"/>
    <w:rsid w:val="00887EFB"/>
    <w:rsid w:val="008A377E"/>
    <w:rsid w:val="008A7A40"/>
    <w:rsid w:val="00900CE1"/>
    <w:rsid w:val="009010DD"/>
    <w:rsid w:val="00950CA4"/>
    <w:rsid w:val="00971D2C"/>
    <w:rsid w:val="009D06CC"/>
    <w:rsid w:val="00A43131"/>
    <w:rsid w:val="00A72B59"/>
    <w:rsid w:val="00AB071D"/>
    <w:rsid w:val="00AE1BEA"/>
    <w:rsid w:val="00B1246C"/>
    <w:rsid w:val="00B21E9C"/>
    <w:rsid w:val="00B25F96"/>
    <w:rsid w:val="00B303A7"/>
    <w:rsid w:val="00B76BB5"/>
    <w:rsid w:val="00B87F0A"/>
    <w:rsid w:val="00B93FD2"/>
    <w:rsid w:val="00BC51F0"/>
    <w:rsid w:val="00C12AC8"/>
    <w:rsid w:val="00C20DC6"/>
    <w:rsid w:val="00C312C5"/>
    <w:rsid w:val="00C43336"/>
    <w:rsid w:val="00C86BD4"/>
    <w:rsid w:val="00CB700E"/>
    <w:rsid w:val="00CC32B1"/>
    <w:rsid w:val="00CE2690"/>
    <w:rsid w:val="00CE5175"/>
    <w:rsid w:val="00D2501D"/>
    <w:rsid w:val="00D40B9E"/>
    <w:rsid w:val="00D86D23"/>
    <w:rsid w:val="00D90999"/>
    <w:rsid w:val="00D96DB8"/>
    <w:rsid w:val="00E53A49"/>
    <w:rsid w:val="00E609C9"/>
    <w:rsid w:val="00E7353F"/>
    <w:rsid w:val="00E8140E"/>
    <w:rsid w:val="00E93CD8"/>
    <w:rsid w:val="00EE55B9"/>
    <w:rsid w:val="00F05B7E"/>
    <w:rsid w:val="00F4189A"/>
    <w:rsid w:val="00F546E1"/>
    <w:rsid w:val="00F6219E"/>
    <w:rsid w:val="00F73002"/>
    <w:rsid w:val="00F739BB"/>
    <w:rsid w:val="00F80D49"/>
    <w:rsid w:val="00F914D2"/>
    <w:rsid w:val="00FA348C"/>
    <w:rsid w:val="00FB263D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A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A7A40"/>
  </w:style>
  <w:style w:type="paragraph" w:styleId="Pta">
    <w:name w:val="footer"/>
    <w:basedOn w:val="Normlny"/>
    <w:link w:val="PtaChar"/>
    <w:uiPriority w:val="99"/>
    <w:unhideWhenUsed/>
    <w:rsid w:val="008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7A40"/>
  </w:style>
  <w:style w:type="table" w:styleId="Mriekatabuky">
    <w:name w:val="Table Grid"/>
    <w:basedOn w:val="Normlnatabuka"/>
    <w:uiPriority w:val="59"/>
    <w:rsid w:val="008A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7A4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A7A40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F05B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05B7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andard">
    <w:name w:val="Štandard"/>
    <w:rsid w:val="00B87F0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A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A7A40"/>
  </w:style>
  <w:style w:type="paragraph" w:styleId="Pta">
    <w:name w:val="footer"/>
    <w:basedOn w:val="Normlny"/>
    <w:link w:val="PtaChar"/>
    <w:uiPriority w:val="99"/>
    <w:unhideWhenUsed/>
    <w:rsid w:val="008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7A40"/>
  </w:style>
  <w:style w:type="table" w:styleId="Mriekatabuky">
    <w:name w:val="Table Grid"/>
    <w:basedOn w:val="Normlnatabuka"/>
    <w:uiPriority w:val="59"/>
    <w:rsid w:val="008A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7A4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A7A40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F05B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05B7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andard">
    <w:name w:val="Štandard"/>
    <w:rsid w:val="00B87F0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Kukla</dc:creator>
  <cp:lastModifiedBy>Peter Juríček</cp:lastModifiedBy>
  <cp:revision>6</cp:revision>
  <cp:lastPrinted>2017-11-27T08:51:00Z</cp:lastPrinted>
  <dcterms:created xsi:type="dcterms:W3CDTF">2022-02-28T13:01:00Z</dcterms:created>
  <dcterms:modified xsi:type="dcterms:W3CDTF">2023-03-20T09:56:00Z</dcterms:modified>
</cp:coreProperties>
</file>